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CB" w:rsidRDefault="00DB717E" w:rsidP="00DB717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Senior Year College Preparation Checklist</w:t>
      </w:r>
    </w:p>
    <w:p w:rsidR="00010EE2" w:rsidRDefault="00010EE2" w:rsidP="00DB717E">
      <w:pPr>
        <w:jc w:val="center"/>
        <w:rPr>
          <w:b/>
          <w:sz w:val="32"/>
          <w:szCs w:val="32"/>
          <w:u w:val="single"/>
        </w:rPr>
      </w:pPr>
    </w:p>
    <w:p w:rsidR="00010EE2" w:rsidRDefault="00DB717E" w:rsidP="00010E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 with your school counselor to make sure you are on track to graduate.</w:t>
      </w:r>
    </w:p>
    <w:p w:rsidR="00010EE2" w:rsidRPr="00010EE2" w:rsidRDefault="00010EE2" w:rsidP="00010EE2">
      <w:pPr>
        <w:rPr>
          <w:sz w:val="24"/>
          <w:szCs w:val="24"/>
        </w:rPr>
      </w:pPr>
    </w:p>
    <w:p w:rsidR="00AC1644" w:rsidRDefault="004152A1" w:rsidP="00DB71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Utilize</w:t>
      </w:r>
      <w:r w:rsidR="00AA5BAD">
        <w:rPr>
          <w:sz w:val="24"/>
          <w:szCs w:val="24"/>
        </w:rPr>
        <w:t xml:space="preserve"> college websites to learn admission criteria, deadlines, </w:t>
      </w:r>
      <w:r>
        <w:rPr>
          <w:sz w:val="24"/>
          <w:szCs w:val="24"/>
        </w:rPr>
        <w:t>available scholarships, set up</w:t>
      </w:r>
      <w:r w:rsidR="00AA5BAD">
        <w:rPr>
          <w:sz w:val="24"/>
          <w:szCs w:val="24"/>
        </w:rPr>
        <w:t xml:space="preserve"> campus visit</w:t>
      </w:r>
      <w:r>
        <w:rPr>
          <w:sz w:val="24"/>
          <w:szCs w:val="24"/>
        </w:rPr>
        <w:t>s</w:t>
      </w:r>
      <w:r w:rsidR="00AA5BAD">
        <w:rPr>
          <w:sz w:val="24"/>
          <w:szCs w:val="24"/>
        </w:rPr>
        <w:t xml:space="preserve">, and gather financial aid information. </w:t>
      </w:r>
      <w:r w:rsidR="00AC1644">
        <w:rPr>
          <w:sz w:val="24"/>
          <w:szCs w:val="24"/>
        </w:rPr>
        <w:t>Some colleges have early decision deadlines, which are usually in October and early November.</w:t>
      </w:r>
    </w:p>
    <w:p w:rsidR="00AA5BAD" w:rsidRPr="00AA5BAD" w:rsidRDefault="00AA5BAD" w:rsidP="00AA5BAD">
      <w:pPr>
        <w:pStyle w:val="ListParagraph"/>
        <w:rPr>
          <w:sz w:val="24"/>
          <w:szCs w:val="24"/>
        </w:rPr>
      </w:pPr>
    </w:p>
    <w:p w:rsidR="00AA5BAD" w:rsidRDefault="00AA5BAD" w:rsidP="00AA5BAD">
      <w:pPr>
        <w:pStyle w:val="ListParagraph"/>
        <w:rPr>
          <w:sz w:val="24"/>
          <w:szCs w:val="24"/>
        </w:rPr>
      </w:pPr>
    </w:p>
    <w:p w:rsidR="00AA5BAD" w:rsidRPr="00AA5BAD" w:rsidRDefault="00AA5BAD" w:rsidP="00AA5BAD">
      <w:pPr>
        <w:numPr>
          <w:ilvl w:val="0"/>
          <w:numId w:val="1"/>
        </w:numPr>
        <w:rPr>
          <w:sz w:val="24"/>
          <w:szCs w:val="24"/>
        </w:rPr>
      </w:pPr>
      <w:r w:rsidRPr="00AA5BAD">
        <w:rPr>
          <w:sz w:val="24"/>
          <w:szCs w:val="24"/>
        </w:rPr>
        <w:t>Apply to</w:t>
      </w:r>
      <w:r>
        <w:rPr>
          <w:sz w:val="24"/>
          <w:szCs w:val="24"/>
        </w:rPr>
        <w:t xml:space="preserve"> the</w:t>
      </w:r>
      <w:r w:rsidRPr="00AA5BAD">
        <w:rPr>
          <w:sz w:val="24"/>
          <w:szCs w:val="24"/>
        </w:rPr>
        <w:t xml:space="preserve"> colleges you have chosen. Pay close attention to deadlines. Do not wait to apply. See your counselor regarding a fee waiver if you receive free or reduced lunch.</w:t>
      </w:r>
    </w:p>
    <w:p w:rsidR="00010EE2" w:rsidRPr="00010EE2" w:rsidRDefault="00010EE2" w:rsidP="00010EE2">
      <w:pPr>
        <w:rPr>
          <w:sz w:val="24"/>
          <w:szCs w:val="24"/>
        </w:rPr>
      </w:pPr>
    </w:p>
    <w:p w:rsidR="00B44F10" w:rsidRDefault="00010EE2" w:rsidP="00DB71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college</w:t>
      </w:r>
      <w:r w:rsidR="00B44F10">
        <w:rPr>
          <w:sz w:val="24"/>
          <w:szCs w:val="24"/>
        </w:rPr>
        <w:t xml:space="preserve"> essay (if required)</w:t>
      </w:r>
      <w:r>
        <w:rPr>
          <w:sz w:val="24"/>
          <w:szCs w:val="24"/>
        </w:rPr>
        <w:t xml:space="preserve">. </w:t>
      </w:r>
    </w:p>
    <w:p w:rsidR="00010EE2" w:rsidRPr="00010EE2" w:rsidRDefault="00010EE2" w:rsidP="00010EE2">
      <w:pPr>
        <w:rPr>
          <w:sz w:val="24"/>
          <w:szCs w:val="24"/>
        </w:rPr>
      </w:pPr>
    </w:p>
    <w:p w:rsidR="00DB717E" w:rsidRDefault="00AC1644" w:rsidP="00DB71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your counselor/teachers to submit letters of recommendation (if required). Request at least 2 weeks in advance. Please provide a resume or list of school activities/community service and awards/honors.</w:t>
      </w:r>
    </w:p>
    <w:p w:rsidR="00010EE2" w:rsidRPr="00010EE2" w:rsidRDefault="00010EE2" w:rsidP="00010EE2">
      <w:pPr>
        <w:rPr>
          <w:sz w:val="24"/>
          <w:szCs w:val="24"/>
        </w:rPr>
      </w:pPr>
    </w:p>
    <w:p w:rsidR="00AC1644" w:rsidRDefault="00AC1644" w:rsidP="00DB71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Request your transcripts sent to the colleges you are applying to.</w:t>
      </w:r>
    </w:p>
    <w:p w:rsidR="00010EE2" w:rsidRPr="00010EE2" w:rsidRDefault="00010EE2" w:rsidP="00010EE2">
      <w:pPr>
        <w:rPr>
          <w:sz w:val="24"/>
          <w:szCs w:val="24"/>
        </w:rPr>
      </w:pPr>
    </w:p>
    <w:p w:rsidR="00313412" w:rsidRDefault="00313412" w:rsidP="00DB71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Research and apply to as many scholarships as possible. </w:t>
      </w:r>
      <w:r w:rsidR="00B44F10">
        <w:rPr>
          <w:sz w:val="24"/>
          <w:szCs w:val="24"/>
        </w:rPr>
        <w:t>Check your college websites, private scholarships, and scholarship search engines.</w:t>
      </w:r>
    </w:p>
    <w:p w:rsidR="00010EE2" w:rsidRPr="00010EE2" w:rsidRDefault="00010EE2" w:rsidP="00010EE2">
      <w:pPr>
        <w:rPr>
          <w:sz w:val="24"/>
          <w:szCs w:val="24"/>
        </w:rPr>
      </w:pPr>
    </w:p>
    <w:p w:rsidR="00B44F10" w:rsidRDefault="00B44F10" w:rsidP="00DB71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Utilize Career Cruising (</w:t>
      </w:r>
      <w:hyperlink r:id="rId6" w:history="1">
        <w:r w:rsidRPr="002B7DA4">
          <w:rPr>
            <w:rStyle w:val="Hyperlink"/>
            <w:sz w:val="24"/>
            <w:szCs w:val="24"/>
          </w:rPr>
          <w:t>www.careercruising.com</w:t>
        </w:r>
      </w:hyperlink>
      <w:r>
        <w:rPr>
          <w:sz w:val="24"/>
          <w:szCs w:val="24"/>
        </w:rPr>
        <w:t xml:space="preserve">) to research colleges, majors, careers, and scholarships. </w:t>
      </w:r>
      <w:r w:rsidR="00A846B1">
        <w:rPr>
          <w:sz w:val="24"/>
          <w:szCs w:val="24"/>
        </w:rPr>
        <w:t>The counselors will have your username and passwords available.</w:t>
      </w:r>
    </w:p>
    <w:p w:rsidR="00010EE2" w:rsidRPr="00010EE2" w:rsidRDefault="00010EE2" w:rsidP="00010EE2">
      <w:pPr>
        <w:rPr>
          <w:sz w:val="24"/>
          <w:szCs w:val="24"/>
        </w:rPr>
      </w:pPr>
    </w:p>
    <w:p w:rsidR="00AC1644" w:rsidRDefault="00AC1644" w:rsidP="00DB71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Prepare to apply for federal student aid. Be sure to get a PIN at </w:t>
      </w:r>
      <w:hyperlink r:id="rId7" w:history="1">
        <w:r w:rsidRPr="002B7DA4">
          <w:rPr>
            <w:rStyle w:val="Hyperlink"/>
            <w:sz w:val="24"/>
            <w:szCs w:val="24"/>
          </w:rPr>
          <w:t>www.pin.ed.gov</w:t>
        </w:r>
      </w:hyperlink>
      <w:r>
        <w:rPr>
          <w:sz w:val="24"/>
          <w:szCs w:val="24"/>
        </w:rPr>
        <w:t xml:space="preserve"> to access your application and information online. Your parent will need a PIN as well.</w:t>
      </w:r>
    </w:p>
    <w:p w:rsidR="00A846B1" w:rsidRPr="00A846B1" w:rsidRDefault="00A846B1" w:rsidP="00A846B1">
      <w:pPr>
        <w:pStyle w:val="ListParagraph"/>
        <w:rPr>
          <w:sz w:val="24"/>
          <w:szCs w:val="24"/>
        </w:rPr>
      </w:pPr>
    </w:p>
    <w:p w:rsidR="00A846B1" w:rsidRDefault="00A846B1" w:rsidP="00A846B1">
      <w:pPr>
        <w:pStyle w:val="ListParagraph"/>
        <w:rPr>
          <w:sz w:val="24"/>
          <w:szCs w:val="24"/>
        </w:rPr>
      </w:pPr>
    </w:p>
    <w:p w:rsidR="003D1368" w:rsidRPr="003D1368" w:rsidRDefault="003D1368" w:rsidP="003D1368">
      <w:pPr>
        <w:pStyle w:val="ListParagraph"/>
        <w:rPr>
          <w:sz w:val="24"/>
          <w:szCs w:val="24"/>
        </w:rPr>
      </w:pPr>
    </w:p>
    <w:p w:rsidR="003D1368" w:rsidRDefault="003D1368" w:rsidP="00DB71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your parent/guardian attend Financial Aid Night hosted by South Lake High School. Date to be announced.</w:t>
      </w:r>
    </w:p>
    <w:p w:rsidR="00010EE2" w:rsidRPr="00010EE2" w:rsidRDefault="00010EE2" w:rsidP="00010EE2">
      <w:pPr>
        <w:rPr>
          <w:sz w:val="24"/>
          <w:szCs w:val="24"/>
        </w:rPr>
      </w:pPr>
    </w:p>
    <w:p w:rsidR="004152A1" w:rsidRDefault="00313412" w:rsidP="004152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soon as possible after January, 1</w:t>
      </w:r>
      <w:r w:rsidRPr="0031341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, complete and submit the FAFSA (Free Application for Federal Student Aid) at </w:t>
      </w:r>
      <w:hyperlink r:id="rId8" w:history="1">
        <w:r w:rsidRPr="002B7DA4">
          <w:rPr>
            <w:rStyle w:val="Hyperlink"/>
            <w:sz w:val="24"/>
            <w:szCs w:val="24"/>
          </w:rPr>
          <w:t>www.fafsa.ed.gov</w:t>
        </w:r>
      </w:hyperlink>
      <w:r>
        <w:rPr>
          <w:sz w:val="24"/>
          <w:szCs w:val="24"/>
        </w:rPr>
        <w:t xml:space="preserve">. If you have questions or need assistance with the application </w:t>
      </w:r>
      <w:proofErr w:type="gramStart"/>
      <w:r>
        <w:rPr>
          <w:sz w:val="24"/>
          <w:szCs w:val="24"/>
        </w:rPr>
        <w:t>call</w:t>
      </w:r>
      <w:proofErr w:type="gramEnd"/>
      <w:r>
        <w:rPr>
          <w:sz w:val="24"/>
          <w:szCs w:val="24"/>
        </w:rPr>
        <w:t xml:space="preserve"> 1-800-433-3243. </w:t>
      </w:r>
    </w:p>
    <w:p w:rsidR="004152A1" w:rsidRPr="004152A1" w:rsidRDefault="004152A1" w:rsidP="004152A1">
      <w:pPr>
        <w:pStyle w:val="ListParagraph"/>
        <w:rPr>
          <w:sz w:val="24"/>
          <w:szCs w:val="24"/>
        </w:rPr>
      </w:pPr>
    </w:p>
    <w:p w:rsidR="004152A1" w:rsidRPr="004152A1" w:rsidRDefault="004152A1" w:rsidP="004152A1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933941" w:rsidRPr="00933941" w:rsidRDefault="00933941" w:rsidP="00933941">
      <w:pPr>
        <w:pStyle w:val="ListParagraph"/>
        <w:rPr>
          <w:sz w:val="24"/>
          <w:szCs w:val="24"/>
        </w:rPr>
      </w:pPr>
    </w:p>
    <w:p w:rsidR="00933941" w:rsidRDefault="00933941" w:rsidP="00DB71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 to work hard all year</w:t>
      </w:r>
      <w:r w:rsidR="003D1368">
        <w:rPr>
          <w:sz w:val="24"/>
          <w:szCs w:val="24"/>
        </w:rPr>
        <w:t>. Senior grades can affect admission decisions and scholarships eligibility.</w:t>
      </w:r>
    </w:p>
    <w:p w:rsidR="004152A1" w:rsidRDefault="004152A1" w:rsidP="004152A1">
      <w:pPr>
        <w:pStyle w:val="ListParagraph"/>
        <w:rPr>
          <w:sz w:val="24"/>
          <w:szCs w:val="24"/>
        </w:rPr>
      </w:pPr>
    </w:p>
    <w:p w:rsidR="00933941" w:rsidRPr="00933941" w:rsidRDefault="00933941" w:rsidP="00933941">
      <w:pPr>
        <w:pStyle w:val="ListParagraph"/>
        <w:rPr>
          <w:sz w:val="24"/>
          <w:szCs w:val="24"/>
        </w:rPr>
      </w:pPr>
    </w:p>
    <w:p w:rsidR="00933941" w:rsidRDefault="00933941" w:rsidP="00DB71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your college acceptances and compare the colleges’ financial aid packages.</w:t>
      </w:r>
    </w:p>
    <w:p w:rsidR="004152A1" w:rsidRDefault="004152A1" w:rsidP="004152A1">
      <w:pPr>
        <w:pStyle w:val="ListParagraph"/>
        <w:rPr>
          <w:sz w:val="24"/>
          <w:szCs w:val="24"/>
        </w:rPr>
      </w:pPr>
    </w:p>
    <w:p w:rsidR="00C27D73" w:rsidRPr="00C27D73" w:rsidRDefault="00C27D73" w:rsidP="00C27D73">
      <w:pPr>
        <w:pStyle w:val="ListParagraph"/>
        <w:rPr>
          <w:sz w:val="24"/>
          <w:szCs w:val="24"/>
        </w:rPr>
      </w:pPr>
    </w:p>
    <w:p w:rsidR="00C27D73" w:rsidRDefault="00C27D73" w:rsidP="00DB71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a school’s financial aid office if you have questions about the aid that the school has offered you.</w:t>
      </w:r>
    </w:p>
    <w:p w:rsidR="004152A1" w:rsidRDefault="004152A1" w:rsidP="004152A1">
      <w:pPr>
        <w:pStyle w:val="ListParagraph"/>
        <w:rPr>
          <w:sz w:val="24"/>
          <w:szCs w:val="24"/>
        </w:rPr>
      </w:pPr>
    </w:p>
    <w:p w:rsidR="003D1368" w:rsidRPr="003D1368" w:rsidRDefault="003D1368" w:rsidP="003D1368">
      <w:pPr>
        <w:pStyle w:val="ListParagraph"/>
        <w:rPr>
          <w:sz w:val="24"/>
          <w:szCs w:val="24"/>
        </w:rPr>
      </w:pPr>
    </w:p>
    <w:p w:rsidR="003D1368" w:rsidRDefault="003D1368" w:rsidP="00DB71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you decide which school you want to attend, notify that school of your commitment and submit any required financial deposit.</w:t>
      </w:r>
    </w:p>
    <w:p w:rsidR="004152A1" w:rsidRDefault="004152A1" w:rsidP="004152A1">
      <w:pPr>
        <w:pStyle w:val="ListParagraph"/>
        <w:rPr>
          <w:sz w:val="24"/>
          <w:szCs w:val="24"/>
        </w:rPr>
      </w:pPr>
    </w:p>
    <w:p w:rsidR="003D1368" w:rsidRPr="003D1368" w:rsidRDefault="003D1368" w:rsidP="003D1368">
      <w:pPr>
        <w:pStyle w:val="ListParagraph"/>
        <w:rPr>
          <w:sz w:val="24"/>
          <w:szCs w:val="24"/>
        </w:rPr>
      </w:pPr>
    </w:p>
    <w:p w:rsidR="003D1368" w:rsidRPr="00DB717E" w:rsidRDefault="002728D4" w:rsidP="00DB71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receive</w:t>
      </w:r>
      <w:r w:rsidR="003D1368">
        <w:rPr>
          <w:sz w:val="24"/>
          <w:szCs w:val="24"/>
        </w:rPr>
        <w:t xml:space="preserve"> scholarships, please let your counselor know</w:t>
      </w:r>
      <w:r>
        <w:rPr>
          <w:sz w:val="24"/>
          <w:szCs w:val="24"/>
        </w:rPr>
        <w:t xml:space="preserve"> so we can include you in the Honors Night presentations.</w:t>
      </w:r>
    </w:p>
    <w:sectPr w:rsidR="003D1368" w:rsidRPr="00DB7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D3D09"/>
    <w:multiLevelType w:val="hybridMultilevel"/>
    <w:tmpl w:val="8636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7E"/>
    <w:rsid w:val="00010EE2"/>
    <w:rsid w:val="002728D4"/>
    <w:rsid w:val="00313412"/>
    <w:rsid w:val="003D1368"/>
    <w:rsid w:val="004152A1"/>
    <w:rsid w:val="008B16CB"/>
    <w:rsid w:val="00933941"/>
    <w:rsid w:val="00A846B1"/>
    <w:rsid w:val="00AA5BAD"/>
    <w:rsid w:val="00AC1644"/>
    <w:rsid w:val="00B44F10"/>
    <w:rsid w:val="00C27D73"/>
    <w:rsid w:val="00DB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1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1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ed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in.e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eercruising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dcterms:created xsi:type="dcterms:W3CDTF">2012-09-18T14:28:00Z</dcterms:created>
  <dcterms:modified xsi:type="dcterms:W3CDTF">2012-09-18T14:28:00Z</dcterms:modified>
</cp:coreProperties>
</file>